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77777777" w:rsidR="001F1907" w:rsidRDefault="00403808">
      <w:pPr>
        <w:spacing w:after="0" w:line="240" w:lineRule="auto"/>
        <w:ind w:firstLine="851"/>
        <w:jc w:val="center"/>
        <w:rPr>
          <w:rFonts w:ascii="Times New Roman" w:hAnsi="Times New Roman"/>
          <w:b/>
          <w:sz w:val="44"/>
        </w:rPr>
      </w:pPr>
      <w:bookmarkStart w:id="0" w:name="_GoBack"/>
      <w:bookmarkEnd w:id="0"/>
      <w:r>
        <w:rPr>
          <w:rFonts w:ascii="Times New Roman" w:hAnsi="Times New Roman"/>
          <w:b/>
          <w:sz w:val="44"/>
        </w:rPr>
        <w:t>ЛЕКЦИИ по ИТТ</w:t>
      </w:r>
    </w:p>
    <w:p w14:paraId="02000000" w14:textId="77777777" w:rsidR="001F1907" w:rsidRDefault="001F1907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</w:rPr>
      </w:pPr>
    </w:p>
    <w:p w14:paraId="03000000" w14:textId="77777777" w:rsidR="001F1907" w:rsidRDefault="00403808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Мошенничество в сети «Интернет»</w:t>
      </w:r>
    </w:p>
    <w:p w14:paraId="04000000" w14:textId="77777777" w:rsidR="001F1907" w:rsidRDefault="001F1907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</w:p>
    <w:p w14:paraId="05000000" w14:textId="77777777" w:rsidR="001F1907" w:rsidRDefault="00403808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настоящее время в связи с изменившимися условиями финансового рынка мошенничество в финансовой сфере зачастую связано с использованием новых механизмов и инструментов (call-центры, дроп-сервисы). </w:t>
      </w:r>
    </w:p>
    <w:p w14:paraId="06000000" w14:textId="77777777" w:rsidR="001F1907" w:rsidRDefault="00403808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Мошенническая схема представляет собой выстроенную иерархию в виде пирамиды, на вершине которой находится организатор. </w:t>
      </w:r>
    </w:p>
    <w:p w14:paraId="07000000" w14:textId="77777777" w:rsidR="001F1907" w:rsidRDefault="00403808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Есть так называемые «заказчики», то есть лица, имеющие большие суммы денежных средств, полученных преступным путем. </w:t>
      </w:r>
    </w:p>
    <w:p w14:paraId="08000000" w14:textId="77777777" w:rsidR="001F1907" w:rsidRDefault="00403808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«Заказчики» подбира</w:t>
      </w:r>
      <w:r>
        <w:rPr>
          <w:rFonts w:ascii="Times New Roman" w:hAnsi="Times New Roman"/>
          <w:sz w:val="28"/>
        </w:rPr>
        <w:t xml:space="preserve">ют «дроповодов», которые, в свою очередь, общаются с конкретными исполнителями задачи — «дропами». </w:t>
      </w:r>
    </w:p>
    <w:p w14:paraId="09000000" w14:textId="77777777" w:rsidR="001F1907" w:rsidRDefault="00403808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«Дропы» — это подставные лица, задействованные в нелегальных схемах по выводу средств с банковских карт. </w:t>
      </w:r>
    </w:p>
    <w:p w14:paraId="0A000000" w14:textId="77777777" w:rsidR="001F1907" w:rsidRDefault="00403808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Такие лица привлекаются с целью избежать ответстве</w:t>
      </w:r>
      <w:r>
        <w:rPr>
          <w:rFonts w:ascii="Times New Roman" w:hAnsi="Times New Roman"/>
          <w:sz w:val="28"/>
        </w:rPr>
        <w:t xml:space="preserve">нности за перевод или обналичивание денежных средств со счетов и банковских карт. </w:t>
      </w:r>
    </w:p>
    <w:p w14:paraId="0B000000" w14:textId="77777777" w:rsidR="001F1907" w:rsidRDefault="00403808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«дропам» относятся не только лица, осведомленные о противоправном характере своей деятельности, но и те, кто не понимает, что участвует в криминальной схеме. </w:t>
      </w:r>
    </w:p>
    <w:p w14:paraId="0C000000" w14:textId="77777777" w:rsidR="001F1907" w:rsidRDefault="00403808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Такие лица м</w:t>
      </w:r>
      <w:r>
        <w:rPr>
          <w:rFonts w:ascii="Times New Roman" w:hAnsi="Times New Roman"/>
          <w:sz w:val="28"/>
        </w:rPr>
        <w:t xml:space="preserve">огут как непосредственно принимать участие в цепочке переводов или же продать (отдать) свою банковскую карточку «дроповоду» вместе с реквизитами счета и пин-кодом. </w:t>
      </w:r>
    </w:p>
    <w:p w14:paraId="0D000000" w14:textId="77777777" w:rsidR="001F1907" w:rsidRDefault="00403808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этом сами «дропы» становятся соучастниками преступления, даже если до конца не понимают</w:t>
      </w:r>
      <w:r>
        <w:rPr>
          <w:rFonts w:ascii="Times New Roman" w:hAnsi="Times New Roman"/>
          <w:sz w:val="28"/>
        </w:rPr>
        <w:t xml:space="preserve"> последствия своих действий. Чаще всего в «группу риска» попадают подростки, студенты, которые ищут быстрый заработок, и доверчивые пенсионеры. </w:t>
      </w:r>
    </w:p>
    <w:p w14:paraId="0E000000" w14:textId="77777777" w:rsidR="001F1907" w:rsidRDefault="00403808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Способами привлечения подставных лиц могут быть как личные знакомства, так и обычные объявления с предложением </w:t>
      </w:r>
      <w:r>
        <w:rPr>
          <w:rFonts w:ascii="Times New Roman" w:hAnsi="Times New Roman"/>
          <w:sz w:val="28"/>
        </w:rPr>
        <w:t xml:space="preserve">интересной работы с предложением быстрого роста заработка. </w:t>
      </w:r>
    </w:p>
    <w:p w14:paraId="0F000000" w14:textId="77777777" w:rsidR="001F1907" w:rsidRDefault="00403808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Объявления размещаются как правило в сети Интернет, на сайтах кадровых агентств, форумах, в социальных сетях и в телеграмм-каналах. </w:t>
      </w:r>
    </w:p>
    <w:p w14:paraId="10000000" w14:textId="77777777" w:rsidR="001F1907" w:rsidRDefault="00403808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Вместе с тем, за участие в преступных схемах в качестве «дропа»</w:t>
      </w:r>
      <w:r>
        <w:rPr>
          <w:rFonts w:ascii="Times New Roman" w:hAnsi="Times New Roman"/>
          <w:sz w:val="28"/>
        </w:rPr>
        <w:t xml:space="preserve"> следуют неблагоприятные последствия, поэтому если Вы случайно стали участником нелегальной схемы, следует заявить об этом в правоохранительные органы. </w:t>
      </w:r>
    </w:p>
    <w:p w14:paraId="11000000" w14:textId="77777777" w:rsidR="001F1907" w:rsidRDefault="00403808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Так. банками непрерывно проверяются операции в целях выявления клиентов с признаками «дроппа», указанны</w:t>
      </w:r>
      <w:r>
        <w:rPr>
          <w:rFonts w:ascii="Times New Roman" w:hAnsi="Times New Roman"/>
          <w:sz w:val="28"/>
        </w:rPr>
        <w:t xml:space="preserve">е клиенты ставятся на дополнительный учет, вводятся ограничения на получение новых карт, иных электронных средств платежа и на проведение финансовых операций по выпущенным картам. </w:t>
      </w:r>
    </w:p>
    <w:p w14:paraId="12000000" w14:textId="77777777" w:rsidR="001F1907" w:rsidRDefault="00403808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выявлении банками состава и участников дроп-схемы по обналичиванию дене</w:t>
      </w:r>
      <w:r>
        <w:rPr>
          <w:rFonts w:ascii="Times New Roman" w:hAnsi="Times New Roman"/>
          <w:sz w:val="28"/>
        </w:rPr>
        <w:t xml:space="preserve">жных средств информация о таких клиентах и операциях направляется в правоохранительные органы. </w:t>
      </w:r>
    </w:p>
    <w:p w14:paraId="13000000" w14:textId="77777777" w:rsidR="001F1907" w:rsidRDefault="00403808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Участие в преступных схемах в качестве «дропа» влечет уголовную ответственность, в том числе по статьям 187 (неправомерный оборот средств платежей), 159 (мошенн</w:t>
      </w:r>
      <w:r>
        <w:rPr>
          <w:rFonts w:ascii="Times New Roman" w:hAnsi="Times New Roman"/>
          <w:sz w:val="28"/>
        </w:rPr>
        <w:t>ичество) Уголовного кодекса Российской Федерации. Помимо этого, за указанные действия в соответствии с гражданским законодательством граждане несут финансовую ответственность.</w:t>
      </w:r>
    </w:p>
    <w:p w14:paraId="14000000" w14:textId="77777777" w:rsidR="001F1907" w:rsidRDefault="00403808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Если вы все-таки стали жертвой злоумышленников, постарайтесь как можно скорее об</w:t>
      </w:r>
      <w:r>
        <w:rPr>
          <w:rFonts w:ascii="Times New Roman" w:hAnsi="Times New Roman"/>
          <w:sz w:val="28"/>
        </w:rPr>
        <w:t>ратиться в ближайший отдел полиции или позвонить по телефону 02 (с мобильного 102).</w:t>
      </w:r>
    </w:p>
    <w:p w14:paraId="15000000" w14:textId="77777777" w:rsidR="001F1907" w:rsidRDefault="001F1907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</w:p>
    <w:p w14:paraId="16000000" w14:textId="77777777" w:rsidR="001F1907" w:rsidRDefault="0040380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Ответственность за незаконный оборот средств платежей </w:t>
      </w:r>
      <w:r>
        <w:rPr>
          <w:rFonts w:ascii="Times New Roman" w:hAnsi="Times New Roman"/>
          <w:b/>
          <w:sz w:val="28"/>
        </w:rPr>
        <w:br/>
        <w:t>(банковских карт)</w:t>
      </w:r>
    </w:p>
    <w:p w14:paraId="17000000" w14:textId="77777777" w:rsidR="001F1907" w:rsidRDefault="001F1907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</w:p>
    <w:p w14:paraId="18000000" w14:textId="77777777" w:rsidR="001F1907" w:rsidRDefault="0040380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 сбыт средств платежей (банковских карт) граждане несут уголовную ответственность по статье 187</w:t>
      </w:r>
      <w:r>
        <w:rPr>
          <w:rFonts w:ascii="Times New Roman" w:hAnsi="Times New Roman"/>
          <w:sz w:val="28"/>
        </w:rPr>
        <w:t xml:space="preserve"> Уголовного кодекса Российской Федерации.</w:t>
      </w:r>
    </w:p>
    <w:p w14:paraId="19000000" w14:textId="77777777" w:rsidR="001F1907" w:rsidRDefault="0040380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Санкция статьи предусматривает ответственность в виде принудительных работ на срок до пяти лет либо лишения свободы на срок до шести лет со штрафом в размере от 100 тысяч до 300 тысяч рублей или в размере заработно</w:t>
      </w:r>
      <w:r>
        <w:rPr>
          <w:rFonts w:ascii="Times New Roman" w:hAnsi="Times New Roman"/>
          <w:sz w:val="28"/>
        </w:rPr>
        <w:t>й платы или иного дохода осужденного за период от одного года до двух лет.</w:t>
      </w:r>
    </w:p>
    <w:p w14:paraId="1A000000" w14:textId="77777777" w:rsidR="001F1907" w:rsidRDefault="0040380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Если данное преступление совершено группой лиц, то наказание может быть назначено в виде принудительных работ на срок до пяти лет либо лишения свободы на срок до семи лет со штрафом</w:t>
      </w:r>
      <w:r>
        <w:rPr>
          <w:rFonts w:ascii="Times New Roman" w:hAnsi="Times New Roman"/>
          <w:sz w:val="28"/>
        </w:rPr>
        <w:t xml:space="preserve"> в размере до одного миллиона рублей или в размере заработной платы или иного дохода осужденного за период до пяти лет или без такового.</w:t>
      </w:r>
    </w:p>
    <w:p w14:paraId="1B000000" w14:textId="77777777" w:rsidR="001F1907" w:rsidRDefault="0040380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Зачастую указанные средства платежей передаются гражданами третьим лицам по их просьбе и за обещанное ими вознаграждени</w:t>
      </w:r>
      <w:r>
        <w:rPr>
          <w:rFonts w:ascii="Times New Roman" w:hAnsi="Times New Roman"/>
          <w:sz w:val="28"/>
        </w:rPr>
        <w:t xml:space="preserve">е. </w:t>
      </w:r>
    </w:p>
    <w:p w14:paraId="1C000000" w14:textId="77777777" w:rsidR="001F1907" w:rsidRDefault="0040380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Гражданами передаются как уже имеющиеся у них в распоряжении банковские карты, так и открытые в банковских учреждениях по просьбе тех же третьих лиц.</w:t>
      </w:r>
    </w:p>
    <w:p w14:paraId="1D000000" w14:textId="77777777" w:rsidR="001F1907" w:rsidRDefault="0040380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Средства платежей используются при транзитном перечислении на них денежных средств со счетов «фирм-одн</w:t>
      </w:r>
      <w:r>
        <w:rPr>
          <w:rFonts w:ascii="Times New Roman" w:hAnsi="Times New Roman"/>
          <w:sz w:val="28"/>
        </w:rPr>
        <w:t>одневок» и последующем их обналичивании с целью придания им законного характера получения.</w:t>
      </w:r>
    </w:p>
    <w:p w14:paraId="1E000000" w14:textId="77777777" w:rsidR="001F1907" w:rsidRDefault="0040380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Только за 2023 год по 18 материалам прокурорских проверок правоохранительными органами Пермского края возбуждено 15 уголовных дел по статье 187 Уголовного кодекса Ро</w:t>
      </w:r>
      <w:r>
        <w:rPr>
          <w:rFonts w:ascii="Times New Roman" w:hAnsi="Times New Roman"/>
          <w:sz w:val="28"/>
        </w:rPr>
        <w:t>ссийской Федерации.</w:t>
      </w:r>
    </w:p>
    <w:p w14:paraId="1F000000" w14:textId="77777777" w:rsidR="001F1907" w:rsidRDefault="0040380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частности, в Уинском муниципальном округе возбуждено и расследуется уголовное дело по факту открытия гражданином банковского счета по просьбе третьего лица на безвозмездной основе и передачи последнему банковской карты в пользование.</w:t>
      </w:r>
    </w:p>
    <w:p w14:paraId="20000000" w14:textId="77777777" w:rsidR="001F1907" w:rsidRDefault="0040380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Помимо этого, за указанные действия в соответствии с гражданским законодательством граждане несут финансовую ответственность.</w:t>
      </w:r>
    </w:p>
    <w:p w14:paraId="21000000" w14:textId="77777777" w:rsidR="001F1907" w:rsidRDefault="0040380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текущем году органами прокуратуры края с граждан в судебном порядке в доход государства взыскивались денежные средства на общую </w:t>
      </w:r>
      <w:r>
        <w:rPr>
          <w:rFonts w:ascii="Times New Roman" w:hAnsi="Times New Roman"/>
          <w:sz w:val="28"/>
        </w:rPr>
        <w:t xml:space="preserve">сумму 17 тыс. рублей, полученные ими за открытие банковских счетов и передачу банковских карт в пользование иным лицам.  </w:t>
      </w:r>
    </w:p>
    <w:p w14:paraId="22000000" w14:textId="77777777" w:rsidR="001F1907" w:rsidRDefault="0040380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Например, по иску прокуратуры г. Гремячинска решением Губахинского городского суда с жителя г. Гремячинска взысканы 2 тыс. рублей, пол</w:t>
      </w:r>
      <w:r>
        <w:rPr>
          <w:rFonts w:ascii="Times New Roman" w:hAnsi="Times New Roman"/>
          <w:sz w:val="28"/>
        </w:rPr>
        <w:t>ученные им от другого лица за открытие счетов в 3 различных банках и последующую передачу этому лицу в пользование банковских карт.</w:t>
      </w:r>
    </w:p>
    <w:p w14:paraId="23000000" w14:textId="77777777" w:rsidR="001F1907" w:rsidRDefault="0040380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Нередко утеря или предоставление гражданами своих паспортных (персональных данных), банковских карт могут быть использованы </w:t>
      </w:r>
      <w:r>
        <w:rPr>
          <w:rFonts w:ascii="Times New Roman" w:hAnsi="Times New Roman"/>
          <w:sz w:val="28"/>
        </w:rPr>
        <w:t>неизвестными лицами в преступных схемах, что может повлечь для их владельцев наступление финансовой ответственности.</w:t>
      </w:r>
    </w:p>
    <w:p w14:paraId="24000000" w14:textId="77777777" w:rsidR="001F1907" w:rsidRDefault="0040380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Так, по иску прокуратуры Свердловского района г. Перми решением Верхнеуральского районного суда Челябинской области с гражданина, нарушивше</w:t>
      </w:r>
      <w:r>
        <w:rPr>
          <w:rFonts w:ascii="Times New Roman" w:hAnsi="Times New Roman"/>
          <w:sz w:val="28"/>
        </w:rPr>
        <w:t xml:space="preserve">го правила банковского обслуживания, передавшего свою банковскую карту третьим лицам, взыскано 300 тыс. рублей, поступивших на его счет от потерпевшей, перечисливших их под влиянием мошенников. </w:t>
      </w:r>
    </w:p>
    <w:p w14:paraId="25000000" w14:textId="77777777" w:rsidR="001F1907" w:rsidRDefault="001F1907">
      <w:pPr>
        <w:spacing w:after="0" w:line="240" w:lineRule="auto"/>
        <w:jc w:val="both"/>
        <w:rPr>
          <w:rFonts w:ascii="Times New Roman" w:hAnsi="Times New Roman"/>
          <w:i/>
          <w:sz w:val="28"/>
        </w:rPr>
      </w:pPr>
    </w:p>
    <w:p w14:paraId="26000000" w14:textId="77777777" w:rsidR="001F1907" w:rsidRDefault="00403808">
      <w:pPr>
        <w:pStyle w:val="a3"/>
        <w:spacing w:after="0"/>
        <w:ind w:firstLine="540"/>
        <w:jc w:val="center"/>
        <w:rPr>
          <w:b/>
          <w:sz w:val="28"/>
        </w:rPr>
      </w:pPr>
      <w:r>
        <w:rPr>
          <w:b/>
          <w:sz w:val="28"/>
        </w:rPr>
        <w:t>Телефонное мошенничество</w:t>
      </w:r>
    </w:p>
    <w:p w14:paraId="27000000" w14:textId="77777777" w:rsidR="001F1907" w:rsidRDefault="001F1907">
      <w:pPr>
        <w:pStyle w:val="a3"/>
        <w:spacing w:after="0"/>
        <w:ind w:firstLine="540"/>
        <w:jc w:val="center"/>
        <w:rPr>
          <w:b/>
          <w:sz w:val="28"/>
        </w:rPr>
      </w:pPr>
    </w:p>
    <w:p w14:paraId="28000000" w14:textId="77777777" w:rsidR="001F1907" w:rsidRDefault="00403808">
      <w:pPr>
        <w:pStyle w:val="a3"/>
        <w:spacing w:after="0"/>
        <w:ind w:firstLine="709"/>
        <w:jc w:val="both"/>
        <w:rPr>
          <w:sz w:val="28"/>
        </w:rPr>
      </w:pPr>
      <w:r>
        <w:rPr>
          <w:sz w:val="28"/>
        </w:rPr>
        <w:t xml:space="preserve">Действия телефонных мошенников </w:t>
      </w:r>
      <w:r>
        <w:rPr>
          <w:sz w:val="28"/>
        </w:rPr>
        <w:t>квалифицируются по ст. 159 Уголовного кодекса как мошенничество, т.е. умышленные действия, направленные на хищение чужого имущества или приобретение права на чужое имущество путем обмана или злоупотребления доверием.</w:t>
      </w:r>
    </w:p>
    <w:p w14:paraId="29000000" w14:textId="77777777" w:rsidR="001F1907" w:rsidRDefault="00403808">
      <w:pPr>
        <w:pStyle w:val="a3"/>
        <w:spacing w:after="0"/>
        <w:ind w:firstLine="709"/>
        <w:jc w:val="both"/>
        <w:rPr>
          <w:sz w:val="28"/>
        </w:rPr>
      </w:pPr>
      <w:r>
        <w:rPr>
          <w:sz w:val="28"/>
        </w:rPr>
        <w:t>При этом под хищением понимаются соверш</w:t>
      </w:r>
      <w:r>
        <w:rPr>
          <w:sz w:val="28"/>
        </w:rPr>
        <w:t xml:space="preserve">енные с корыстной целью противоправные безвозмездное изъятие и (или) обращение чужого имущества в пользу виновного или других лиц, причинившие ущерб собственнику или иному владельцу этого имущества (п. 1 примечаний к ст. 158 УК РФ). </w:t>
      </w:r>
    </w:p>
    <w:p w14:paraId="2A000000" w14:textId="77777777" w:rsidR="001F1907" w:rsidRDefault="00403808">
      <w:pPr>
        <w:pStyle w:val="a3"/>
        <w:spacing w:after="0"/>
        <w:ind w:firstLine="709"/>
        <w:jc w:val="both"/>
        <w:rPr>
          <w:sz w:val="28"/>
        </w:rPr>
      </w:pPr>
      <w:r>
        <w:rPr>
          <w:sz w:val="28"/>
        </w:rPr>
        <w:t>Задачей телефонного мо</w:t>
      </w:r>
      <w:r>
        <w:rPr>
          <w:sz w:val="28"/>
        </w:rPr>
        <w:t xml:space="preserve">шенника является узнать у гражданина номера, коды, пароли и другие реквизиты банковских карт, а также убедить оформить кредит или снять денежных средств и передать их постороннему лицу. </w:t>
      </w:r>
    </w:p>
    <w:p w14:paraId="2B000000" w14:textId="77777777" w:rsidR="001F1907" w:rsidRDefault="00403808">
      <w:pPr>
        <w:pStyle w:val="a3"/>
        <w:spacing w:after="0"/>
        <w:ind w:firstLine="709"/>
        <w:jc w:val="both"/>
        <w:rPr>
          <w:sz w:val="28"/>
        </w:rPr>
      </w:pPr>
      <w:r>
        <w:rPr>
          <w:sz w:val="28"/>
        </w:rPr>
        <w:t xml:space="preserve">Следует учитывать, что талантливые мошенники владеют даром убеждения </w:t>
      </w:r>
      <w:r>
        <w:rPr>
          <w:sz w:val="28"/>
        </w:rPr>
        <w:t xml:space="preserve">и в совершенстве используют приемы психологического манипулирования. Путем введения человека в паническое состояние они провоцируют гражданина на срочность совершения платежа, оформления кредита или снятия денежных средств. </w:t>
      </w:r>
    </w:p>
    <w:p w14:paraId="2C000000" w14:textId="77777777" w:rsidR="001F1907" w:rsidRDefault="00403808">
      <w:pPr>
        <w:pStyle w:val="a3"/>
        <w:spacing w:after="0"/>
        <w:ind w:firstLine="709"/>
        <w:jc w:val="both"/>
        <w:rPr>
          <w:sz w:val="28"/>
        </w:rPr>
      </w:pPr>
      <w:r>
        <w:rPr>
          <w:sz w:val="28"/>
        </w:rPr>
        <w:t xml:space="preserve">Для того, чтобы не стать такой </w:t>
      </w:r>
      <w:r>
        <w:rPr>
          <w:sz w:val="28"/>
        </w:rPr>
        <w:t>жертвой, необходимо следовать определенным правилам:</w:t>
      </w:r>
    </w:p>
    <w:p w14:paraId="2D000000" w14:textId="77777777" w:rsidR="001F1907" w:rsidRDefault="00403808">
      <w:pPr>
        <w:pStyle w:val="a3"/>
        <w:spacing w:after="0"/>
        <w:ind w:firstLine="709"/>
        <w:jc w:val="both"/>
        <w:rPr>
          <w:sz w:val="28"/>
        </w:rPr>
      </w:pPr>
      <w:r>
        <w:rPr>
          <w:sz w:val="28"/>
        </w:rPr>
        <w:t>- если получен звонок с просьбой о срочной денежной помощи для известного гражданину лица (знакомого, родственника и т.п.), следует не принимать решение сразу, идя на поводу у позвонившего, а проверить п</w:t>
      </w:r>
      <w:r>
        <w:rPr>
          <w:sz w:val="28"/>
        </w:rPr>
        <w:t>олученную от него информацию, перезвонив вышеуказанным лицам, или связаться с ними иными способами;</w:t>
      </w:r>
    </w:p>
    <w:p w14:paraId="2E000000" w14:textId="77777777" w:rsidR="001F1907" w:rsidRDefault="00403808">
      <w:pPr>
        <w:pStyle w:val="a3"/>
        <w:spacing w:after="0"/>
        <w:ind w:firstLine="709"/>
        <w:jc w:val="both"/>
        <w:rPr>
          <w:sz w:val="28"/>
        </w:rPr>
      </w:pPr>
      <w:r>
        <w:rPr>
          <w:sz w:val="28"/>
        </w:rPr>
        <w:t>- нельзя сообщать по телефону личные сведения или данные банковских карт, которые могут быть использованы злоумышленниками для неправомерных действий;</w:t>
      </w:r>
    </w:p>
    <w:p w14:paraId="2F000000" w14:textId="77777777" w:rsidR="001F1907" w:rsidRDefault="00403808">
      <w:pPr>
        <w:pStyle w:val="a3"/>
        <w:spacing w:after="0"/>
        <w:ind w:firstLine="709"/>
        <w:jc w:val="both"/>
        <w:rPr>
          <w:sz w:val="28"/>
        </w:rPr>
      </w:pPr>
      <w:r>
        <w:rPr>
          <w:sz w:val="28"/>
        </w:rPr>
        <w:t>- нел</w:t>
      </w:r>
      <w:r>
        <w:rPr>
          <w:sz w:val="28"/>
        </w:rPr>
        <w:t>ьзя перезванивать на номер, если он незнаком, и т.п.</w:t>
      </w:r>
    </w:p>
    <w:p w14:paraId="30000000" w14:textId="77777777" w:rsidR="001F1907" w:rsidRDefault="00403808">
      <w:pPr>
        <w:pStyle w:val="a3"/>
        <w:spacing w:after="0"/>
        <w:ind w:firstLine="709"/>
        <w:jc w:val="both"/>
        <w:rPr>
          <w:sz w:val="28"/>
        </w:rPr>
      </w:pPr>
      <w:r>
        <w:rPr>
          <w:sz w:val="28"/>
        </w:rPr>
        <w:t xml:space="preserve">Если гражданин предполагает, что стал жертвой телефонного мошенничества, ему необходимо обратиться в органы внутренних дел с соответствующим заявлением. В заявлении следует максимально подробно </w:t>
      </w:r>
      <w:r>
        <w:rPr>
          <w:sz w:val="28"/>
        </w:rPr>
        <w:t>рассказать о всех обстоятельствах события. Кроме этого, следует сообщить о факте телефонного мошенничества в абонентскую службу мобильного оператора, который обслуживает номер преступника. Если гражданин, к примеру, совершил перевод денежной суммы по мобил</w:t>
      </w:r>
      <w:r>
        <w:rPr>
          <w:sz w:val="28"/>
        </w:rPr>
        <w:t>ьной сети, то принятие оператором экстренных мер может позволить заблокировать перевод и вернуть деньги.</w:t>
      </w:r>
    </w:p>
    <w:p w14:paraId="31000000" w14:textId="77777777" w:rsidR="001F1907" w:rsidRDefault="001F1907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sz w:val="28"/>
        </w:rPr>
      </w:pPr>
    </w:p>
    <w:p w14:paraId="32000000" w14:textId="77777777" w:rsidR="001F1907" w:rsidRDefault="0040380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bookmarkStart w:id="1" w:name="_Hlk178946579"/>
      <w:r>
        <w:rPr>
          <w:rFonts w:ascii="Times New Roman" w:hAnsi="Times New Roman"/>
          <w:b/>
          <w:sz w:val="28"/>
        </w:rPr>
        <w:t>Правила безопасности в сфере противодействия преступлениям, совершенным с использованием информационно-телекоммуникационных технологий</w:t>
      </w:r>
    </w:p>
    <w:p w14:paraId="33000000" w14:textId="77777777" w:rsidR="001F1907" w:rsidRDefault="001F190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34000000" w14:textId="77777777" w:rsidR="001F1907" w:rsidRDefault="0040380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Мошенниками р</w:t>
      </w:r>
      <w:r>
        <w:rPr>
          <w:rFonts w:ascii="Times New Roman" w:hAnsi="Times New Roman"/>
          <w:sz w:val="28"/>
        </w:rPr>
        <w:t>азработано множество схем хищения денежных средств путем обмана или злоупотребления доверием:</w:t>
      </w:r>
    </w:p>
    <w:p w14:paraId="35000000" w14:textId="77777777" w:rsidR="001F1907" w:rsidRDefault="00403808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звонки с сообщением о мошеннических действиях с личным кабинетом на сайте Госуслуг;</w:t>
      </w:r>
    </w:p>
    <w:p w14:paraId="36000000" w14:textId="77777777" w:rsidR="001F1907" w:rsidRDefault="00403808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сообщение о подозрительных операциях с банковскими счетами, где в ходе разгово</w:t>
      </w:r>
      <w:r>
        <w:rPr>
          <w:rFonts w:ascii="Times New Roman" w:hAnsi="Times New Roman"/>
          <w:sz w:val="28"/>
        </w:rPr>
        <w:t>ра жертва переводит денежные средства на несуществующий «безопасный счет»;</w:t>
      </w:r>
    </w:p>
    <w:p w14:paraId="37000000" w14:textId="77777777" w:rsidR="001F1907" w:rsidRDefault="00403808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сообщение о подозрительных операциях с банковскими счетами, где для предотвращения хищения денежных средств необходимо установить специальную программу на мобильный телефон, а также</w:t>
      </w:r>
      <w:r>
        <w:rPr>
          <w:rFonts w:ascii="Times New Roman" w:hAnsi="Times New Roman"/>
          <w:sz w:val="28"/>
        </w:rPr>
        <w:t xml:space="preserve"> зайти в приложение банка, после чего мошенник получает удаленный доступ к приложению банка, оформляет кредит и выводит денежные средства со счета жертвы;</w:t>
      </w:r>
    </w:p>
    <w:p w14:paraId="38000000" w14:textId="77777777" w:rsidR="001F1907" w:rsidRDefault="00403808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звонки «родственник в беде» - сообщение об участии родственника в дорожно-транспортном происшествии и</w:t>
      </w:r>
      <w:r>
        <w:rPr>
          <w:rFonts w:ascii="Times New Roman" w:hAnsi="Times New Roman"/>
          <w:sz w:val="28"/>
        </w:rPr>
        <w:t xml:space="preserve"> его виновности в нем, о необходимости передачи денежных средств для оказания помощи пострадавшим и избежания привлечения родственника к уголовной ответственности;</w:t>
      </w:r>
    </w:p>
    <w:p w14:paraId="39000000" w14:textId="77777777" w:rsidR="001F1907" w:rsidRDefault="00403808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размещение в сети Интернет информации с предложением дополнительного «легкого» заработка пут</w:t>
      </w:r>
      <w:r>
        <w:rPr>
          <w:rFonts w:ascii="Times New Roman" w:hAnsi="Times New Roman"/>
          <w:sz w:val="28"/>
        </w:rPr>
        <w:t>ем ставок на бирже, в результате чего жертвы перечисляют свои личные сбережения на специальный счет, однако обратно получить их не могут, все денежные средства «уходят» на счета мошенникам.</w:t>
      </w:r>
    </w:p>
    <w:p w14:paraId="3A000000" w14:textId="77777777" w:rsidR="001F1907" w:rsidRDefault="0040380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Несмотря на многочисленные предупреждения правоохранительных орган</w:t>
      </w:r>
      <w:r>
        <w:rPr>
          <w:rFonts w:ascii="Times New Roman" w:hAnsi="Times New Roman"/>
          <w:sz w:val="28"/>
        </w:rPr>
        <w:t>ов, количество зарегистрированных сообщений о хищении денежных средств с использованием мобильной связи и сети Интернет растет, люди продолжают доверять незнакомцам по телефону.</w:t>
      </w:r>
    </w:p>
    <w:p w14:paraId="3B000000" w14:textId="77777777" w:rsidR="001F1907" w:rsidRDefault="0040380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Еще одна схема мошенников - извещение об истечении срока действия договора об </w:t>
      </w:r>
      <w:r>
        <w:rPr>
          <w:rFonts w:ascii="Times New Roman" w:hAnsi="Times New Roman"/>
          <w:sz w:val="28"/>
        </w:rPr>
        <w:t>оказании услуг мобильной связи.</w:t>
      </w:r>
    </w:p>
    <w:p w14:paraId="3C000000" w14:textId="77777777" w:rsidR="001F1907" w:rsidRDefault="0040380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Злоумышленник звонит жертве представляясь «оператором сотовой связи», сообщает о необходимости продления договора, для чего необходимо сообщить код из смс сообщения. </w:t>
      </w:r>
    </w:p>
    <w:p w14:paraId="3D000000" w14:textId="77777777" w:rsidR="001F1907" w:rsidRDefault="0040380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Далее жертве приходит уведомление о совершении входа в ли</w:t>
      </w:r>
      <w:r>
        <w:rPr>
          <w:rFonts w:ascii="Times New Roman" w:hAnsi="Times New Roman"/>
          <w:sz w:val="28"/>
        </w:rPr>
        <w:t>чный кабинет на сайте Госуслуг, где указан телефон службы поддержки. Жертва обращается в «службу поддержки», где ей сообщают о том, что с использованием ее персональных данных поданы заявки на оформление кредитов, в целях исключения возможности воспользова</w:t>
      </w:r>
      <w:r>
        <w:rPr>
          <w:rFonts w:ascii="Times New Roman" w:hAnsi="Times New Roman"/>
          <w:sz w:val="28"/>
        </w:rPr>
        <w:t>ться данным кредитом мошенники, уверяют жертву о необходимости оформления аналогичного кредита и перевода его на номер карты, который они укажут. Введенные в заблуждение граждане самостоятельно оформляют кредит, а затем переводят полученные денежные средст</w:t>
      </w:r>
      <w:r>
        <w:rPr>
          <w:rFonts w:ascii="Times New Roman" w:hAnsi="Times New Roman"/>
          <w:sz w:val="28"/>
        </w:rPr>
        <w:t>ва на счет, который был указан мошенником.</w:t>
      </w:r>
    </w:p>
    <w:p w14:paraId="3E000000" w14:textId="77777777" w:rsidR="001F1907" w:rsidRDefault="0040380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Чаще всего подобные телефонные разговоры осуществляются посредством интернет мессенджеров (WhatsApp, Telegram). Сотрудники каких-либо организаций не осуществляют звонки через указанные мессенджеры.</w:t>
      </w:r>
    </w:p>
    <w:p w14:paraId="3F000000" w14:textId="77777777" w:rsidR="001F1907" w:rsidRDefault="0040380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Если Вам звонит</w:t>
      </w:r>
      <w:r>
        <w:rPr>
          <w:rFonts w:ascii="Times New Roman" w:hAnsi="Times New Roman"/>
          <w:sz w:val="28"/>
        </w:rPr>
        <w:t xml:space="preserve"> «сотрудник банка» и сообщает о списаниях денежных средств с Вашего счета, о взломе Вашего личного кабинета или о попытке оформления кредита, «сотрудник оператора сотовой связи» о необходимости продления договора, «сотрудник правоохранительного органа»</w:t>
      </w:r>
      <w:r>
        <w:rPr>
          <w:rFonts w:ascii="Times New Roman" w:hAnsi="Times New Roman"/>
          <w:sz w:val="28"/>
          <w:vertAlign w:val="superscript"/>
        </w:rPr>
        <w:t xml:space="preserve"> </w:t>
      </w:r>
      <w:r>
        <w:rPr>
          <w:rFonts w:ascii="Times New Roman" w:hAnsi="Times New Roman"/>
          <w:sz w:val="28"/>
        </w:rPr>
        <w:t>с с</w:t>
      </w:r>
      <w:r>
        <w:rPr>
          <w:rFonts w:ascii="Times New Roman" w:hAnsi="Times New Roman"/>
          <w:sz w:val="28"/>
        </w:rPr>
        <w:t xml:space="preserve">ообщением о мошеннических действиях с вашими банковскими счетами -незамедлительно кладите трубку, независимо с какого номера телефона поступил звонок. </w:t>
      </w:r>
    </w:p>
    <w:p w14:paraId="40000000" w14:textId="77777777" w:rsidR="001F1907" w:rsidRDefault="0040380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проверки информации перезвоните в банк, оператору сотовой связи либо в правоохранительный орган само</w:t>
      </w:r>
      <w:r>
        <w:rPr>
          <w:rFonts w:ascii="Times New Roman" w:hAnsi="Times New Roman"/>
          <w:sz w:val="28"/>
        </w:rPr>
        <w:t>стоятельно. Не производите никаких действий с банковской картой по указанию третьих лиц.</w:t>
      </w:r>
    </w:p>
    <w:p w14:paraId="41000000" w14:textId="77777777" w:rsidR="001F1907" w:rsidRDefault="0040380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 как за совершение данных незаконных действий предусмотрена уголовная ответственность, по статье 159 УК РФ, в случае если вы стали жертвой мошенников, обращайтесь с</w:t>
      </w:r>
      <w:r>
        <w:rPr>
          <w:rFonts w:ascii="Times New Roman" w:hAnsi="Times New Roman"/>
          <w:sz w:val="28"/>
        </w:rPr>
        <w:t xml:space="preserve"> заявлением в органы полиции по месту совершения преступления.</w:t>
      </w:r>
    </w:p>
    <w:p w14:paraId="42000000" w14:textId="77777777" w:rsidR="001F1907" w:rsidRDefault="001F190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43000000" w14:textId="77777777" w:rsidR="001F1907" w:rsidRDefault="0040380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«Дроппер» как участник мошеннической схемы </w:t>
      </w:r>
    </w:p>
    <w:p w14:paraId="44000000" w14:textId="77777777" w:rsidR="001F1907" w:rsidRDefault="001F190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45000000" w14:textId="77777777" w:rsidR="001F1907" w:rsidRDefault="0040380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условиях современного мира разновидность кибермошенничеств - преступлений с использованием IT-технологий, весьма обширна. Данные </w:t>
      </w:r>
      <w:r>
        <w:rPr>
          <w:rFonts w:ascii="Times New Roman" w:hAnsi="Times New Roman"/>
          <w:sz w:val="28"/>
        </w:rPr>
        <w:t>преступления тщательно спланированы и, как правило, совершаются подготовленной организованной преступной группой на протяжении длительного периода времени. Одним из этапов совершения кибермошенничеств является обналичивание доходов, полученных преступным п</w:t>
      </w:r>
      <w:r>
        <w:rPr>
          <w:rFonts w:ascii="Times New Roman" w:hAnsi="Times New Roman"/>
          <w:sz w:val="28"/>
        </w:rPr>
        <w:t>утем через «дропперов» (сокращенная версия термина – «дропы»).</w:t>
      </w:r>
    </w:p>
    <w:p w14:paraId="46000000" w14:textId="77777777" w:rsidR="001F1907" w:rsidRDefault="0040380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Уровень автоматизации процессов в банковской сфере позволяет мошенникам для денежных транзакций использовать банковские счета, открытые на физических лиц («дропов»), и их электронные кошельки. </w:t>
      </w:r>
      <w:r>
        <w:rPr>
          <w:rFonts w:ascii="Times New Roman" w:hAnsi="Times New Roman"/>
          <w:sz w:val="28"/>
        </w:rPr>
        <w:t>Высокая скорость исполнения денежных транзакций дает возможность мошенникам практически одновременно с переводом денежных средств снимать их через банковские терминалы и смарт-терминалы.</w:t>
      </w:r>
    </w:p>
    <w:p w14:paraId="47000000" w14:textId="77777777" w:rsidR="001F1907" w:rsidRDefault="0040380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 правило они получают вознаграждение за выполнение определенных по</w:t>
      </w:r>
      <w:r>
        <w:rPr>
          <w:rFonts w:ascii="Times New Roman" w:hAnsi="Times New Roman"/>
          <w:sz w:val="28"/>
        </w:rPr>
        <w:t>ручений по обналичиванию, при этом могут быть введены в заблуждение, не знать о мошенническом характере действий и стать соучастником преступной схемы.</w:t>
      </w:r>
    </w:p>
    <w:p w14:paraId="48000000" w14:textId="77777777" w:rsidR="001F1907" w:rsidRDefault="0040380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целом работа «дропа» заключается в том, что на его банковскую карту поступают средства, которые он дол</w:t>
      </w:r>
      <w:r>
        <w:rPr>
          <w:rFonts w:ascii="Times New Roman" w:hAnsi="Times New Roman"/>
          <w:sz w:val="28"/>
        </w:rPr>
        <w:t>жен передать другому участнику цепочки, либо перевести на другой счет, либо обменять на криптовалюту, либо другой наиболее распространённый вариант «дропперства»: человек передает мошенникам свою банковскую карту или предоставляет доступ в личный кабинет и</w:t>
      </w:r>
      <w:r>
        <w:rPr>
          <w:rFonts w:ascii="Times New Roman" w:hAnsi="Times New Roman"/>
          <w:sz w:val="28"/>
        </w:rPr>
        <w:t>нтернет-банка.</w:t>
      </w:r>
    </w:p>
    <w:p w14:paraId="49000000" w14:textId="77777777" w:rsidR="001F1907" w:rsidRDefault="0040380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Одним из способов вовлечения в совершение преступления может быть</w:t>
      </w:r>
    </w:p>
    <w:p w14:paraId="4A000000" w14:textId="77777777" w:rsidR="001F1907" w:rsidRDefault="00403808">
      <w:pPr>
        <w:spacing w:after="0" w:line="240" w:lineRule="atLeas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даже просьба у банкомата снять наличные средства под предлогом потери карты: злоумышленник переводит деньги на карту жертвы, которая ничего не</w:t>
      </w:r>
    </w:p>
    <w:p w14:paraId="4B000000" w14:textId="77777777" w:rsidR="001F1907" w:rsidRDefault="00403808">
      <w:pPr>
        <w:spacing w:after="0" w:line="240" w:lineRule="atLeas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подозревая, их обналичивает.</w:t>
      </w:r>
    </w:p>
    <w:p w14:paraId="4C000000" w14:textId="77777777" w:rsidR="001F1907" w:rsidRDefault="00403808">
      <w:pPr>
        <w:spacing w:after="0" w:line="24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н</w:t>
      </w:r>
      <w:r>
        <w:rPr>
          <w:rFonts w:ascii="Times New Roman" w:hAnsi="Times New Roman"/>
          <w:sz w:val="28"/>
        </w:rPr>
        <w:t>астоящее время на столбах, подъездах, остановках появились объявления о покупке дебетовых карт. Граждане, думая в том, что передают сведения не кредитной, а дебетовой карты, считают, что защищены от оформления кредитов на свое имя. Желая получить «заработо</w:t>
      </w:r>
      <w:r>
        <w:rPr>
          <w:rFonts w:ascii="Times New Roman" w:hAnsi="Times New Roman"/>
          <w:sz w:val="28"/>
        </w:rPr>
        <w:t>к», передают своибанковские карты, не осознавая меру своей финансовой ответственности,</w:t>
      </w:r>
    </w:p>
    <w:p w14:paraId="4D000000" w14:textId="77777777" w:rsidR="001F1907" w:rsidRDefault="00403808">
      <w:pPr>
        <w:spacing w:after="0" w:line="240" w:lineRule="atLeas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которая зависит от того, какие операции будут проведены по купленным у них банковским картам.</w:t>
      </w:r>
    </w:p>
    <w:p w14:paraId="4E000000" w14:textId="77777777" w:rsidR="001F1907" w:rsidRDefault="00403808">
      <w:pPr>
        <w:spacing w:after="0" w:line="24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этом каждый владелец карты несет ответственность за все совершенные опе</w:t>
      </w:r>
      <w:r>
        <w:rPr>
          <w:rFonts w:ascii="Times New Roman" w:hAnsi="Times New Roman"/>
          <w:sz w:val="28"/>
        </w:rPr>
        <w:t>рации, неважно кто их проводит.</w:t>
      </w:r>
    </w:p>
    <w:p w14:paraId="4F000000" w14:textId="77777777" w:rsidR="001F1907" w:rsidRDefault="00403808">
      <w:pPr>
        <w:spacing w:after="0" w:line="24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силу статьи 8 Гражданского кодекса Российской Федерации (далее – ГК РФ) гражданские права и обязанности возникают из неосновательного обогащения.</w:t>
      </w:r>
    </w:p>
    <w:p w14:paraId="50000000" w14:textId="77777777" w:rsidR="001F1907" w:rsidRDefault="00403808">
      <w:pPr>
        <w:spacing w:after="0" w:line="24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Согласно статье 1102 ГК РФ лицо, которое без установленных законом, </w:t>
      </w:r>
      <w:r>
        <w:rPr>
          <w:rFonts w:ascii="Times New Roman" w:hAnsi="Times New Roman"/>
          <w:sz w:val="28"/>
        </w:rPr>
        <w:t>иными правовыми актами или сделкой оснований приобрело или сберегло имущество (приобретатель) за счет другого лица (потерпевшего), обязано возвратить последнему неосновательно приобретенное или сбереженное имущество (неосновательное обогащение).</w:t>
      </w:r>
    </w:p>
    <w:p w14:paraId="51000000" w14:textId="77777777" w:rsidR="001F1907" w:rsidRDefault="00403808">
      <w:pPr>
        <w:spacing w:after="0" w:line="24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этом д</w:t>
      </w:r>
      <w:r>
        <w:rPr>
          <w:rFonts w:ascii="Times New Roman" w:hAnsi="Times New Roman"/>
          <w:sz w:val="28"/>
        </w:rPr>
        <w:t>анные правила применяются независимо от того, явилось ли</w:t>
      </w:r>
    </w:p>
    <w:p w14:paraId="52000000" w14:textId="77777777" w:rsidR="001F1907" w:rsidRDefault="00403808">
      <w:pPr>
        <w:spacing w:after="0" w:line="240" w:lineRule="atLeas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неосновательное обогащение результатом поведения приобретателя имущества, самого потерпевшего, третьих лиц или произошло помимо их воли.</w:t>
      </w:r>
    </w:p>
    <w:p w14:paraId="53000000" w14:textId="77777777" w:rsidR="001F1907" w:rsidRDefault="00403808">
      <w:pPr>
        <w:spacing w:after="0" w:line="24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делам о взыскании неосновательного обогащения обязанность д</w:t>
      </w:r>
      <w:r>
        <w:rPr>
          <w:rFonts w:ascii="Times New Roman" w:hAnsi="Times New Roman"/>
          <w:sz w:val="28"/>
        </w:rPr>
        <w:t>оказать наличие законных оснований для приобретения или сбережения такого имущества возлагается на владельца банковской карты.</w:t>
      </w:r>
    </w:p>
    <w:p w14:paraId="54000000" w14:textId="77777777" w:rsidR="001F1907" w:rsidRDefault="00403808">
      <w:pPr>
        <w:spacing w:after="0" w:line="24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Таким образом, «дроппер», передав свою карту злоумышленнику за вознаграждение, рискует стать ответчиком по гражданскому делу о вз</w:t>
      </w:r>
      <w:r>
        <w:rPr>
          <w:rFonts w:ascii="Times New Roman" w:hAnsi="Times New Roman"/>
          <w:sz w:val="28"/>
        </w:rPr>
        <w:t>ыскании неосновательного обогащения на всю сумму проведенных финансовых операций по его карте. А в случае осведомленности «дроппера» о преступном характере совершаемых действий по его карте, последний может быть привлечен к уголовной ответственности за сов</w:t>
      </w:r>
      <w:r>
        <w:rPr>
          <w:rFonts w:ascii="Times New Roman" w:hAnsi="Times New Roman"/>
          <w:sz w:val="28"/>
        </w:rPr>
        <w:t>ершенное преступление.</w:t>
      </w:r>
    </w:p>
    <w:p w14:paraId="55000000" w14:textId="77777777" w:rsidR="001F1907" w:rsidRDefault="00403808">
      <w:pPr>
        <w:spacing w:after="0" w:line="24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Пермском крае сложилась положительная практика предъявления органами прокуратуры края гражданских исков к «дропперам» о взыскании неосновательного обогащения, поскольку их причастность к совершению незаконных финансовых операций, п</w:t>
      </w:r>
      <w:r>
        <w:rPr>
          <w:rFonts w:ascii="Times New Roman" w:hAnsi="Times New Roman"/>
          <w:sz w:val="28"/>
        </w:rPr>
        <w:t>одтверждается банковскими документами, даже в том случае, если виновное лицо (организатор) преступления не установлен.</w:t>
      </w:r>
    </w:p>
    <w:p w14:paraId="56000000" w14:textId="77777777" w:rsidR="001F1907" w:rsidRDefault="00403808">
      <w:pPr>
        <w:spacing w:after="0" w:line="24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Получение информации о владельце банковского счета для правоохранительных органов не представляет сложности, то есть выявление «дропа» и </w:t>
      </w:r>
      <w:r>
        <w:rPr>
          <w:rFonts w:ascii="Times New Roman" w:hAnsi="Times New Roman"/>
          <w:sz w:val="28"/>
        </w:rPr>
        <w:t>привлечение его к установленной законодательством ответственности вопрос времени.</w:t>
      </w:r>
    </w:p>
    <w:p w14:paraId="57000000" w14:textId="77777777" w:rsidR="001F1907" w:rsidRDefault="00403808">
      <w:pPr>
        <w:spacing w:after="0" w:line="24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Распространенные способы мошенничества с применением информационно-телекоммуникационных технологий В условиях современного мира разновидность преступлений с использованием IT</w:t>
      </w:r>
      <w:r>
        <w:rPr>
          <w:rFonts w:ascii="Times New Roman" w:hAnsi="Times New Roman"/>
          <w:sz w:val="28"/>
        </w:rPr>
        <w:t>-технологий, весьма обширна. Такие преступления тщательно спланированы и, как правило, совершаются подготовленной организованной преступной группой на протяжении длительного периода времени.</w:t>
      </w:r>
    </w:p>
    <w:p w14:paraId="58000000" w14:textId="77777777" w:rsidR="001F1907" w:rsidRDefault="00403808">
      <w:pPr>
        <w:spacing w:after="0" w:line="24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Вот наиболее распространенные из них.Злоумышленники, доподлинно з</w:t>
      </w:r>
      <w:r>
        <w:rPr>
          <w:rFonts w:ascii="Times New Roman" w:hAnsi="Times New Roman"/>
          <w:sz w:val="28"/>
        </w:rPr>
        <w:t>ная о том, что их жертва трудоустроена в какой-либо организации, создают клон страницы в социальной сети (Вконтакте, Telegram, Whatsарp) руководителя данной организации, после чего от его лица сообщают гражданину о якобы проводимой в их организации проверк</w:t>
      </w:r>
      <w:r>
        <w:rPr>
          <w:rFonts w:ascii="Times New Roman" w:hAnsi="Times New Roman"/>
          <w:sz w:val="28"/>
        </w:rPr>
        <w:t>и ФСБ России факта перечисления сотрудниками организации денежных средств в поддержку Вооруженных Сил Украины.</w:t>
      </w:r>
    </w:p>
    <w:p w14:paraId="59000000" w14:textId="77777777" w:rsidR="001F1907" w:rsidRDefault="00403808">
      <w:pPr>
        <w:spacing w:after="0" w:line="24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После сообщения данного факта жертве непременно звонят якобы сотрудники ФСБ России и сообщают, что с их банковских счетов осуществляются переводы</w:t>
      </w:r>
      <w:r>
        <w:rPr>
          <w:rFonts w:ascii="Times New Roman" w:hAnsi="Times New Roman"/>
          <w:sz w:val="28"/>
        </w:rPr>
        <w:t xml:space="preserve"> денежных средств на нужды Вооруженных Сил Украины.</w:t>
      </w:r>
    </w:p>
    <w:p w14:paraId="5A000000" w14:textId="77777777" w:rsidR="001F1907" w:rsidRDefault="00403808">
      <w:pPr>
        <w:spacing w:after="0" w:line="24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Патриотически-настроенные граждане, думая о том, что их деньги могут оказаться в руках противника, выполняют все указания мошенников.</w:t>
      </w:r>
    </w:p>
    <w:p w14:paraId="5B000000" w14:textId="77777777" w:rsidR="001F1907" w:rsidRDefault="00403808">
      <w:pPr>
        <w:spacing w:after="0" w:line="24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того, чтобы не стать жертвой такой схемы мошенничества, следует не</w:t>
      </w:r>
      <w:r>
        <w:rPr>
          <w:rFonts w:ascii="Times New Roman" w:hAnsi="Times New Roman"/>
          <w:sz w:val="28"/>
        </w:rPr>
        <w:t>медленно прекратить телефонный разговор, уведомить руководителя о получении указаний от его лица через социальную сеть, предупредить других</w:t>
      </w:r>
    </w:p>
    <w:p w14:paraId="5C000000" w14:textId="77777777" w:rsidR="001F1907" w:rsidRDefault="00403808">
      <w:pPr>
        <w:spacing w:after="0" w:line="240" w:lineRule="atLeas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сотрудников об этой ситуации. При необходимости через приложение банка заблокировать доступ к своим банковским счета</w:t>
      </w:r>
      <w:r>
        <w:rPr>
          <w:rFonts w:ascii="Times New Roman" w:hAnsi="Times New Roman"/>
          <w:sz w:val="28"/>
        </w:rPr>
        <w:t>м и обратиться в органы полиции.</w:t>
      </w:r>
    </w:p>
    <w:p w14:paraId="5D000000" w14:textId="77777777" w:rsidR="001F1907" w:rsidRDefault="00403808">
      <w:pPr>
        <w:spacing w:after="0" w:line="24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Также мошенниками используется следующая схема: гражданину в социальной сети или интернет-мессенджере (ВКонтакте, Telegram, WhatsUp) приходит сообщение от клона профиля знакомого ему лица с текстовым </w:t>
      </w:r>
      <w:r>
        <w:rPr>
          <w:rFonts w:ascii="Times New Roman" w:hAnsi="Times New Roman"/>
          <w:sz w:val="28"/>
        </w:rPr>
        <w:t>сообщением «Это твои фотографии?/Это ты на видео?/Ты знаешь этого человека?» с приложением ссылки или стороннего файла любого другого формата.</w:t>
      </w:r>
    </w:p>
    <w:p w14:paraId="5E000000" w14:textId="77777777" w:rsidR="001F1907" w:rsidRDefault="00403808">
      <w:pPr>
        <w:spacing w:after="0" w:line="24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Текст сообщения может варьироваться. В любом случае содержание такого сообщения направлено на побуждении интереса</w:t>
      </w:r>
      <w:r>
        <w:rPr>
          <w:rFonts w:ascii="Times New Roman" w:hAnsi="Times New Roman"/>
          <w:sz w:val="28"/>
        </w:rPr>
        <w:t xml:space="preserve"> у лица к открытию и прочтению сообщения.</w:t>
      </w:r>
    </w:p>
    <w:p w14:paraId="5F000000" w14:textId="77777777" w:rsidR="001F1907" w:rsidRDefault="00403808">
      <w:pPr>
        <w:spacing w:after="0" w:line="24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последующем открытии приложенной ссылки или стороннего файла происходит автоматическое скачивание вредоносного приложения, которое предоставляет мошенникам полный дистанционный доступ к мобильному устройству гр</w:t>
      </w:r>
      <w:r>
        <w:rPr>
          <w:rFonts w:ascii="Times New Roman" w:hAnsi="Times New Roman"/>
          <w:sz w:val="28"/>
        </w:rPr>
        <w:t>ажданина, что и позволяет в последующем осуществить хищение принадлежащих ему денежных средств.</w:t>
      </w:r>
    </w:p>
    <w:p w14:paraId="60000000" w14:textId="77777777" w:rsidR="001F1907" w:rsidRDefault="00403808">
      <w:pPr>
        <w:spacing w:after="0" w:line="24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Чтобы обезопасить себя от такого типа мошенничества следует помнить, что открывать диалоговое окно с приложенным файлом или ссылкой безопасно, но в последующем </w:t>
      </w:r>
      <w:r>
        <w:rPr>
          <w:rFonts w:ascii="Times New Roman" w:hAnsi="Times New Roman"/>
          <w:sz w:val="28"/>
        </w:rPr>
        <w:t>следует детально изучить полученное сообщение: установить, является ли профиль отправителя «подлинным», проверить контактны данные, обратить внимание на отсутствие в диалоге иных сообщений и медиа-файлов; обратить внимание на текст ссылки и формат приложен</w:t>
      </w:r>
      <w:r>
        <w:rPr>
          <w:rFonts w:ascii="Times New Roman" w:hAnsi="Times New Roman"/>
          <w:sz w:val="28"/>
        </w:rPr>
        <w:t>ного файла. Следует остерегаться форматов «exe». Зачастую мошенники прикладывают файл с наименованием «mamont». В случае открытия вредоносного файла мобильное устройство начнет производить самостоятельные бесконтрольные действия. Попробуйте незамедлительно</w:t>
      </w:r>
      <w:r>
        <w:rPr>
          <w:rFonts w:ascii="Times New Roman" w:hAnsi="Times New Roman"/>
          <w:sz w:val="28"/>
        </w:rPr>
        <w:t xml:space="preserve"> выключить его длинным нажатием клавиши «блокировка» или физическим извлечением батареи. Если мошенникам все же удалось похитить денежные средства незамедлительно обращайтесь в полицию. Ни в коем случае не форматируйте мобильное устройство, оставшиеся на н</w:t>
      </w:r>
      <w:r>
        <w:rPr>
          <w:rFonts w:ascii="Times New Roman" w:hAnsi="Times New Roman"/>
          <w:sz w:val="28"/>
        </w:rPr>
        <w:t xml:space="preserve">ем сведения важны для осуществления расследования. </w:t>
      </w:r>
    </w:p>
    <w:p w14:paraId="61000000" w14:textId="77777777" w:rsidR="001F1907" w:rsidRDefault="00403808">
      <w:pPr>
        <w:spacing w:after="0" w:line="24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Также все большую популярность приобретает мошенничество в популярных среди детей онлайн играх, примером служит игра Roblox (роблокс). </w:t>
      </w:r>
    </w:p>
    <w:p w14:paraId="62000000" w14:textId="77777777" w:rsidR="001F1907" w:rsidRDefault="00403808">
      <w:pPr>
        <w:spacing w:after="0" w:line="24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ходе игры детям предлагается подписаться на страницу в социальн</w:t>
      </w:r>
      <w:r>
        <w:rPr>
          <w:rFonts w:ascii="Times New Roman" w:hAnsi="Times New Roman"/>
          <w:sz w:val="28"/>
        </w:rPr>
        <w:t>ой сети Телеграмм, где разыгрывается пополнение игрового счета. Для перечисления выигрыша, злоумышленники просят ребенка сфотографировать</w:t>
      </w:r>
    </w:p>
    <w:p w14:paraId="63000000" w14:textId="77777777" w:rsidR="001F1907" w:rsidRDefault="00403808">
      <w:pPr>
        <w:spacing w:after="0" w:line="240" w:lineRule="atLeas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банковское приложение в телефоне родителей (сфотографировать банковскую карту, осуществить перевод денежных средств че</w:t>
      </w:r>
      <w:r>
        <w:rPr>
          <w:rFonts w:ascii="Times New Roman" w:hAnsi="Times New Roman"/>
          <w:sz w:val="28"/>
        </w:rPr>
        <w:t xml:space="preserve">рез приложение банка и пр.), требуют это сделать незамедлительно, объясняя тем, что приз скоро исчезнет. </w:t>
      </w:r>
    </w:p>
    <w:p w14:paraId="64000000" w14:textId="77777777" w:rsidR="001F1907" w:rsidRDefault="00403808">
      <w:pPr>
        <w:spacing w:after="0" w:line="24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После того, как ребенок выполнит указания, денежные средства со счета родителей уходят к мошенникам. В основном в такую ситуацию попадают дети в возра</w:t>
      </w:r>
      <w:r>
        <w:rPr>
          <w:rFonts w:ascii="Times New Roman" w:hAnsi="Times New Roman"/>
          <w:sz w:val="28"/>
        </w:rPr>
        <w:t>сте Самый «удобный» от 7 до 12 лет. Дети этого возраста уже разбираются в компьютерной технике, смартфонах и соцсетях. Если в семье не выстроен доверительный диалог, велика вероятность, что ребенок без спроса возьмет телефон/банковскую карту родителей чтоб</w:t>
      </w:r>
      <w:r>
        <w:rPr>
          <w:rFonts w:ascii="Times New Roman" w:hAnsi="Times New Roman"/>
          <w:sz w:val="28"/>
        </w:rPr>
        <w:t>ы получить как можно скорее заветный приз.</w:t>
      </w:r>
    </w:p>
    <w:p w14:paraId="65000000" w14:textId="77777777" w:rsidR="001F1907" w:rsidRDefault="00403808">
      <w:pPr>
        <w:spacing w:after="0" w:line="24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Родителям важно защитить детей от мошенников. Необходимо проверять приложения, которые использует ребенок, разговаривать с ним об угрозах в сети и правилах безопасного поведения в интернете. Необходимо объяснить р</w:t>
      </w:r>
      <w:r>
        <w:rPr>
          <w:rFonts w:ascii="Times New Roman" w:hAnsi="Times New Roman"/>
          <w:sz w:val="28"/>
        </w:rPr>
        <w:t>ебенку, что вводить данные банковских карт или делиться иной личной информацией в интернете нельзя.</w:t>
      </w:r>
    </w:p>
    <w:bookmarkEnd w:id="1"/>
    <w:p w14:paraId="66000000" w14:textId="77777777" w:rsidR="001F1907" w:rsidRDefault="001F1907">
      <w:pPr>
        <w:spacing w:after="0" w:line="240" w:lineRule="atLeast"/>
        <w:jc w:val="both"/>
        <w:rPr>
          <w:rFonts w:ascii="Times New Roman" w:hAnsi="Times New Roman"/>
          <w:sz w:val="28"/>
        </w:rPr>
      </w:pPr>
    </w:p>
    <w:sectPr w:rsidR="001F1907">
      <w:pgSz w:w="11906" w:h="16838"/>
      <w:pgMar w:top="1134" w:right="850" w:bottom="680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C46261"/>
    <w:multiLevelType w:val="multilevel"/>
    <w:tmpl w:val="C1DC9FEC"/>
    <w:lvl w:ilvl="0">
      <w:start w:val="1"/>
      <w:numFmt w:val="bullet"/>
      <w:lvlText w:val=""/>
      <w:lvlJc w:val="left"/>
      <w:pPr>
        <w:widowControl/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/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/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/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/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/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/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/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/>
        <w:ind w:left="7189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</w:compat>
  <w:rsids>
    <w:rsidRoot w:val="001F1907"/>
    <w:rsid w:val="001F1907"/>
    <w:rsid w:val="00403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Normal (Web)"/>
    <w:basedOn w:val="a"/>
    <w:link w:val="a4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4">
    <w:name w:val="Обычный (веб) Знак"/>
    <w:basedOn w:val="1"/>
    <w:link w:val="a3"/>
    <w:rPr>
      <w:rFonts w:ascii="Times New Roman" w:hAnsi="Times New Roman"/>
      <w:sz w:val="24"/>
    </w:rPr>
  </w:style>
  <w:style w:type="paragraph" w:customStyle="1" w:styleId="12">
    <w:name w:val="Основной шрифт абзаца1"/>
    <w:link w:val="Endnote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List Paragraph"/>
    <w:basedOn w:val="a"/>
    <w:link w:val="a6"/>
    <w:pPr>
      <w:ind w:left="720"/>
      <w:contextualSpacing/>
    </w:pPr>
  </w:style>
  <w:style w:type="character" w:customStyle="1" w:styleId="a6">
    <w:name w:val="Абзац списка Знак"/>
    <w:basedOn w:val="1"/>
    <w:link w:val="a5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7"/>
    <w:rPr>
      <w:color w:val="0000FF"/>
      <w:u w:val="single"/>
    </w:rPr>
  </w:style>
  <w:style w:type="character" w:styleId="a7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Normal (Web)"/>
    <w:basedOn w:val="a"/>
    <w:link w:val="a4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4">
    <w:name w:val="Обычный (веб) Знак"/>
    <w:basedOn w:val="1"/>
    <w:link w:val="a3"/>
    <w:rPr>
      <w:rFonts w:ascii="Times New Roman" w:hAnsi="Times New Roman"/>
      <w:sz w:val="24"/>
    </w:rPr>
  </w:style>
  <w:style w:type="paragraph" w:customStyle="1" w:styleId="12">
    <w:name w:val="Основной шрифт абзаца1"/>
    <w:link w:val="Endnote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List Paragraph"/>
    <w:basedOn w:val="a"/>
    <w:link w:val="a6"/>
    <w:pPr>
      <w:ind w:left="720"/>
      <w:contextualSpacing/>
    </w:pPr>
  </w:style>
  <w:style w:type="character" w:customStyle="1" w:styleId="a6">
    <w:name w:val="Абзац списка Знак"/>
    <w:basedOn w:val="1"/>
    <w:link w:val="a5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7"/>
    <w:rPr>
      <w:color w:val="0000FF"/>
      <w:u w:val="single"/>
    </w:rPr>
  </w:style>
  <w:style w:type="character" w:styleId="a7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3023</Words>
  <Characters>17237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2025-11-28T12:07:00Z</dcterms:created>
  <dcterms:modified xsi:type="dcterms:W3CDTF">2025-11-28T12:07:00Z</dcterms:modified>
</cp:coreProperties>
</file>